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422"/>
        <w:gridCol w:w="2806"/>
      </w:tblGrid>
      <w:tr w:rsidR="00E551EC" w:rsidRPr="002A0C4D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2A0C4D" w:rsidRDefault="0035278C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THE PROJECT</w:t>
            </w:r>
          </w:p>
        </w:tc>
      </w:tr>
      <w:tr w:rsidR="00AE3720" w:rsidRPr="002A0C4D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AE3720" w:rsidRPr="002A0C4D" w:rsidRDefault="0035278C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Project Name</w:t>
            </w:r>
          </w:p>
        </w:tc>
        <w:tc>
          <w:tcPr>
            <w:tcW w:w="8193" w:type="dxa"/>
            <w:gridSpan w:val="3"/>
            <w:vAlign w:val="center"/>
          </w:tcPr>
          <w:p w:rsidR="00AE3720" w:rsidRPr="002A0C4D" w:rsidRDefault="00AE3720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34A9" w:rsidRPr="002A0C4D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734A9" w:rsidRPr="002A0C4D" w:rsidRDefault="0035278C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Project Number</w:t>
            </w:r>
          </w:p>
        </w:tc>
        <w:tc>
          <w:tcPr>
            <w:tcW w:w="2965" w:type="dxa"/>
            <w:vAlign w:val="center"/>
          </w:tcPr>
          <w:p w:rsidR="006734A9" w:rsidRPr="002A0C4D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6734A9" w:rsidRPr="002A0C4D" w:rsidRDefault="0035278C" w:rsidP="0035278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Project Coordinator</w:t>
            </w:r>
          </w:p>
        </w:tc>
        <w:tc>
          <w:tcPr>
            <w:tcW w:w="2806" w:type="dxa"/>
            <w:vAlign w:val="center"/>
          </w:tcPr>
          <w:p w:rsidR="006734A9" w:rsidRPr="002A0C4D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34A9" w:rsidRPr="002A0C4D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71F7" w:rsidRPr="002A0C4D" w:rsidRDefault="0035278C" w:rsidP="0035278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Project Date of Start</w:t>
            </w:r>
            <w:r w:rsidR="00160A7B" w:rsidRPr="002A0C4D">
              <w:rPr>
                <w:rStyle w:val="DipnotBavurusu"/>
                <w:rFonts w:ascii="Times New Roman" w:hAnsi="Times New Roman" w:cs="Times New Roman"/>
                <w:b/>
                <w:sz w:val="18"/>
                <w:szCs w:val="20"/>
              </w:rPr>
              <w:footnoteReference w:id="1"/>
            </w:r>
          </w:p>
        </w:tc>
        <w:tc>
          <w:tcPr>
            <w:tcW w:w="2965" w:type="dxa"/>
            <w:vAlign w:val="center"/>
          </w:tcPr>
          <w:p w:rsidR="006734A9" w:rsidRPr="002A0C4D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71F7" w:rsidRPr="002A0C4D" w:rsidRDefault="0035278C" w:rsidP="00160A7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Project Date of Completion</w:t>
            </w:r>
          </w:p>
        </w:tc>
        <w:tc>
          <w:tcPr>
            <w:tcW w:w="2806" w:type="dxa"/>
            <w:vAlign w:val="center"/>
          </w:tcPr>
          <w:p w:rsidR="006734A9" w:rsidRPr="002A0C4D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2A0C4D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2A0C4D" w:rsidRDefault="0035278C" w:rsidP="0035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THE STUDENT</w:t>
            </w:r>
          </w:p>
        </w:tc>
      </w:tr>
      <w:tr w:rsidR="00E551EC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51EC" w:rsidRPr="002A0C4D" w:rsidRDefault="008E37F8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Name-</w:t>
            </w:r>
            <w:r w:rsidR="0035278C"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Surname</w:t>
            </w:r>
          </w:p>
        </w:tc>
        <w:tc>
          <w:tcPr>
            <w:tcW w:w="2965" w:type="dxa"/>
            <w:vAlign w:val="center"/>
          </w:tcPr>
          <w:p w:rsidR="00E551EC" w:rsidRPr="002A0C4D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51EC" w:rsidRPr="002A0C4D" w:rsidRDefault="0035278C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Student Number</w:t>
            </w:r>
          </w:p>
        </w:tc>
        <w:tc>
          <w:tcPr>
            <w:tcW w:w="2806" w:type="dxa"/>
            <w:vAlign w:val="center"/>
          </w:tcPr>
          <w:p w:rsidR="00E551EC" w:rsidRPr="002A0C4D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51EC" w:rsidRPr="002A0C4D" w:rsidRDefault="00FF3149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Institute </w:t>
            </w:r>
            <w:r w:rsidR="0035278C"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and Faculty</w:t>
            </w:r>
          </w:p>
        </w:tc>
        <w:tc>
          <w:tcPr>
            <w:tcW w:w="2965" w:type="dxa"/>
            <w:vAlign w:val="center"/>
          </w:tcPr>
          <w:p w:rsidR="00E551EC" w:rsidRPr="002A0C4D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51EC" w:rsidRPr="002A0C4D" w:rsidRDefault="0035278C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Department</w:t>
            </w:r>
          </w:p>
        </w:tc>
        <w:tc>
          <w:tcPr>
            <w:tcW w:w="2806" w:type="dxa"/>
            <w:vAlign w:val="center"/>
          </w:tcPr>
          <w:p w:rsidR="00E551EC" w:rsidRPr="002A0C4D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0426" w:rsidRPr="002A0C4D" w:rsidTr="00E05420">
        <w:trPr>
          <w:trHeight w:val="340"/>
        </w:trPr>
        <w:tc>
          <w:tcPr>
            <w:tcW w:w="7650" w:type="dxa"/>
            <w:gridSpan w:val="3"/>
            <w:vMerge w:val="restart"/>
            <w:shd w:val="clear" w:color="auto" w:fill="FFFFFF" w:themeFill="background1"/>
            <w:vAlign w:val="center"/>
          </w:tcPr>
          <w:p w:rsidR="008A0426" w:rsidRPr="002A0C4D" w:rsidRDefault="00FF3149" w:rsidP="0035278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A0C4D">
              <w:rPr>
                <w:rFonts w:ascii="Times New Roman" w:hAnsi="Times New Roman" w:cs="Times New Roman"/>
                <w:sz w:val="16"/>
                <w:szCs w:val="20"/>
              </w:rPr>
              <w:t xml:space="preserve">I am working as a project scholar in the research project that I have given its information above. I would like to benefit from the project scholarship in accordance </w:t>
            </w:r>
            <w:r w:rsidR="002A0C4D">
              <w:rPr>
                <w:rFonts w:ascii="Times New Roman" w:hAnsi="Times New Roman" w:cs="Times New Roman"/>
                <w:sz w:val="16"/>
                <w:szCs w:val="20"/>
              </w:rPr>
              <w:t xml:space="preserve">with the relevant article of </w:t>
            </w:r>
            <w:proofErr w:type="spellStart"/>
            <w:r w:rsidR="002A0C4D">
              <w:rPr>
                <w:rFonts w:ascii="Times New Roman" w:hAnsi="Times New Roman" w:cs="Times New Roman"/>
                <w:sz w:val="16"/>
                <w:szCs w:val="20"/>
              </w:rPr>
              <w:t>Yas</w:t>
            </w:r>
            <w:r w:rsidRPr="002A0C4D">
              <w:rPr>
                <w:rFonts w:ascii="Times New Roman" w:hAnsi="Times New Roman" w:cs="Times New Roman"/>
                <w:sz w:val="16"/>
                <w:szCs w:val="20"/>
              </w:rPr>
              <w:t>ar</w:t>
            </w:r>
            <w:proofErr w:type="spellEnd"/>
            <w:r w:rsidRPr="002A0C4D">
              <w:rPr>
                <w:rFonts w:ascii="Times New Roman" w:hAnsi="Times New Roman" w:cs="Times New Roman"/>
                <w:sz w:val="16"/>
                <w:szCs w:val="20"/>
              </w:rPr>
              <w:t xml:space="preserve"> University Graduate Education-Training Tuition Scholarship and Discount Directive.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:rsidR="008A0426" w:rsidRPr="002A0C4D" w:rsidRDefault="0035278C" w:rsidP="00E0542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Signature</w:t>
            </w:r>
          </w:p>
        </w:tc>
      </w:tr>
      <w:tr w:rsidR="008A0426" w:rsidRPr="002A0C4D" w:rsidTr="00F26385">
        <w:trPr>
          <w:trHeight w:val="464"/>
        </w:trPr>
        <w:tc>
          <w:tcPr>
            <w:tcW w:w="7650" w:type="dxa"/>
            <w:gridSpan w:val="3"/>
            <w:vMerge/>
            <w:shd w:val="clear" w:color="auto" w:fill="FFFFFF" w:themeFill="background1"/>
            <w:vAlign w:val="center"/>
          </w:tcPr>
          <w:p w:rsidR="008A0426" w:rsidRPr="002A0C4D" w:rsidRDefault="008A0426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</w:tcPr>
          <w:p w:rsidR="008A0426" w:rsidRPr="002A0C4D" w:rsidRDefault="008A0426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2A0C4D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2A0C4D" w:rsidRDefault="0035278C" w:rsidP="0035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THE STATUS OF THE STUDENT AND</w:t>
            </w:r>
            <w:r w:rsidR="00E50795"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SCHOLARSHIP CONDITION</w:t>
            </w:r>
            <w:r w:rsidR="0087694A" w:rsidRPr="002A0C4D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E35857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35857" w:rsidRPr="002A0C4D" w:rsidRDefault="0035278C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Scholarship/Discount Percentage</w:t>
            </w:r>
          </w:p>
        </w:tc>
        <w:tc>
          <w:tcPr>
            <w:tcW w:w="2965" w:type="dxa"/>
            <w:vAlign w:val="center"/>
          </w:tcPr>
          <w:p w:rsidR="00E35857" w:rsidRPr="002A0C4D" w:rsidRDefault="00E35857" w:rsidP="0086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35857" w:rsidRPr="002A0C4D" w:rsidRDefault="00FF3149" w:rsidP="00FF3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Director of </w:t>
            </w:r>
            <w:r w:rsidR="0035278C"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Student Affairs  Name-Surname</w:t>
            </w:r>
          </w:p>
        </w:tc>
        <w:tc>
          <w:tcPr>
            <w:tcW w:w="2806" w:type="dxa"/>
            <w:shd w:val="clear" w:color="auto" w:fill="D9E2F3" w:themeFill="accent5" w:themeFillTint="33"/>
            <w:vAlign w:val="center"/>
          </w:tcPr>
          <w:p w:rsidR="00E35857" w:rsidRPr="002A0C4D" w:rsidRDefault="0035278C" w:rsidP="0086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Signature</w:t>
            </w:r>
          </w:p>
        </w:tc>
      </w:tr>
      <w:tr w:rsidR="008626DE" w:rsidRPr="002A0C4D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626DE" w:rsidRPr="002A0C4D" w:rsidRDefault="0035278C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The Status of the Student</w:t>
            </w:r>
          </w:p>
        </w:tc>
        <w:tc>
          <w:tcPr>
            <w:tcW w:w="2965" w:type="dxa"/>
            <w:vAlign w:val="center"/>
          </w:tcPr>
          <w:p w:rsidR="008626DE" w:rsidRPr="002A0C4D" w:rsidRDefault="008204AA" w:rsidP="00604D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890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DE" w:rsidRPr="002A0C4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8626DE" w:rsidRPr="002A0C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278C" w:rsidRPr="002A0C4D">
              <w:rPr>
                <w:rFonts w:ascii="Times New Roman" w:hAnsi="Times New Roman" w:cs="Times New Roman"/>
                <w:sz w:val="18"/>
                <w:szCs w:val="20"/>
              </w:rPr>
              <w:t>Master</w:t>
            </w:r>
            <w:r w:rsidR="009E0EBC" w:rsidRPr="002A0C4D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8E37F8" w:rsidRPr="002A0C4D">
              <w:rPr>
                <w:rFonts w:ascii="Times New Roman" w:hAnsi="Times New Roman" w:cs="Times New Roman"/>
                <w:sz w:val="18"/>
                <w:szCs w:val="20"/>
              </w:rPr>
              <w:t xml:space="preserve"> with Thesis</w:t>
            </w:r>
            <w:r w:rsidR="008626DE" w:rsidRPr="002A0C4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849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DE" w:rsidRPr="002A0C4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8626DE" w:rsidRPr="002A0C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A0C4D" w:rsidRPr="002A0C4D">
              <w:rPr>
                <w:rFonts w:ascii="Times New Roman" w:hAnsi="Times New Roman" w:cs="Times New Roman"/>
                <w:sz w:val="18"/>
                <w:szCs w:val="20"/>
              </w:rPr>
              <w:t>PhD</w:t>
            </w:r>
          </w:p>
        </w:tc>
        <w:tc>
          <w:tcPr>
            <w:tcW w:w="2422" w:type="dxa"/>
            <w:vMerge w:val="restart"/>
            <w:vAlign w:val="center"/>
          </w:tcPr>
          <w:p w:rsidR="008626DE" w:rsidRPr="002A0C4D" w:rsidRDefault="008626D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8626DE" w:rsidRPr="002A0C4D" w:rsidRDefault="008626DE" w:rsidP="00135F7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626DE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626DE" w:rsidRPr="002A0C4D" w:rsidRDefault="0035278C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Term of Enrollment</w:t>
            </w:r>
          </w:p>
        </w:tc>
        <w:tc>
          <w:tcPr>
            <w:tcW w:w="2965" w:type="dxa"/>
            <w:vAlign w:val="center"/>
          </w:tcPr>
          <w:p w:rsidR="008626DE" w:rsidRPr="002A0C4D" w:rsidRDefault="008626DE" w:rsidP="0086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8626DE" w:rsidRPr="002A0C4D" w:rsidRDefault="008626DE" w:rsidP="0013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8626DE" w:rsidRPr="002A0C4D" w:rsidRDefault="008626DE" w:rsidP="0013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72" w:rsidRPr="002A0C4D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2A0C4D" w:rsidRDefault="00DD3296" w:rsidP="0013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STATEMENT </w:t>
            </w:r>
            <w:r w:rsidR="0035278C"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OF THE PROJECT COORDINATOR</w:t>
            </w:r>
            <w:r w:rsidR="0087694A" w:rsidRPr="002A0C4D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0B0E9E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B0E9E" w:rsidRPr="002A0C4D" w:rsidRDefault="00B25542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Name-</w:t>
            </w:r>
            <w:r w:rsidR="0035278C"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Surname</w:t>
            </w:r>
          </w:p>
        </w:tc>
        <w:tc>
          <w:tcPr>
            <w:tcW w:w="2965" w:type="dxa"/>
            <w:vAlign w:val="center"/>
          </w:tcPr>
          <w:p w:rsidR="000B0E9E" w:rsidRPr="002A0C4D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BDD6EE" w:themeFill="accent1" w:themeFillTint="66"/>
            <w:vAlign w:val="center"/>
          </w:tcPr>
          <w:p w:rsidR="000B0E9E" w:rsidRPr="002A0C4D" w:rsidRDefault="00FF3149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Institute</w:t>
            </w:r>
          </w:p>
        </w:tc>
        <w:tc>
          <w:tcPr>
            <w:tcW w:w="2806" w:type="dxa"/>
            <w:vAlign w:val="center"/>
          </w:tcPr>
          <w:p w:rsidR="000B0E9E" w:rsidRPr="002A0C4D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0E9E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B0E9E" w:rsidRPr="002A0C4D" w:rsidRDefault="0035278C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Faculty</w:t>
            </w:r>
          </w:p>
        </w:tc>
        <w:tc>
          <w:tcPr>
            <w:tcW w:w="2965" w:type="dxa"/>
            <w:vAlign w:val="center"/>
          </w:tcPr>
          <w:p w:rsidR="000B0E9E" w:rsidRPr="002A0C4D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BDD6EE" w:themeFill="accent1" w:themeFillTint="66"/>
            <w:vAlign w:val="center"/>
          </w:tcPr>
          <w:p w:rsidR="000B0E9E" w:rsidRPr="002A0C4D" w:rsidRDefault="0035278C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Department</w:t>
            </w:r>
          </w:p>
        </w:tc>
        <w:tc>
          <w:tcPr>
            <w:tcW w:w="2806" w:type="dxa"/>
            <w:vAlign w:val="center"/>
          </w:tcPr>
          <w:p w:rsidR="000B0E9E" w:rsidRPr="002A0C4D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0E9E" w:rsidRPr="002A0C4D" w:rsidTr="008626DE">
        <w:trPr>
          <w:trHeight w:val="340"/>
        </w:trPr>
        <w:tc>
          <w:tcPr>
            <w:tcW w:w="7650" w:type="dxa"/>
            <w:gridSpan w:val="3"/>
            <w:vMerge w:val="restart"/>
            <w:shd w:val="clear" w:color="auto" w:fill="auto"/>
            <w:vAlign w:val="center"/>
          </w:tcPr>
          <w:p w:rsidR="000B0E9E" w:rsidRPr="002A0C4D" w:rsidRDefault="0035278C" w:rsidP="00790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B25542"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student, whose information </w:t>
            </w:r>
            <w:proofErr w:type="gramStart"/>
            <w:r w:rsidR="00B25542" w:rsidRPr="002A0C4D">
              <w:rPr>
                <w:rFonts w:ascii="Times New Roman" w:hAnsi="Times New Roman" w:cs="Times New Roman"/>
                <w:sz w:val="16"/>
                <w:szCs w:val="16"/>
              </w:rPr>
              <w:t>is given</w:t>
            </w:r>
            <w:proofErr w:type="gramEnd"/>
            <w:r w:rsidR="00B25542"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 above, </w:t>
            </w:r>
            <w:r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works as a </w:t>
            </w:r>
            <w:r w:rsidR="00B25542"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project </w:t>
            </w:r>
            <w:r w:rsidRPr="002A0C4D">
              <w:rPr>
                <w:rFonts w:ascii="Times New Roman" w:hAnsi="Times New Roman" w:cs="Times New Roman"/>
                <w:sz w:val="16"/>
                <w:szCs w:val="16"/>
              </w:rPr>
              <w:t>scholar in the Project</w:t>
            </w:r>
            <w:r w:rsidR="007905DD" w:rsidRPr="002A0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0C4D">
              <w:rPr>
                <w:rFonts w:ascii="Times New Roman" w:hAnsi="Times New Roman" w:cs="Times New Roman"/>
                <w:sz w:val="16"/>
                <w:szCs w:val="16"/>
              </w:rPr>
              <w:t>that I am the coordinator of. I here</w:t>
            </w:r>
            <w:r w:rsidR="00B25542" w:rsidRPr="002A0C4D">
              <w:rPr>
                <w:rFonts w:ascii="Times New Roman" w:hAnsi="Times New Roman" w:cs="Times New Roman"/>
                <w:sz w:val="16"/>
                <w:szCs w:val="16"/>
              </w:rPr>
              <w:t>by confirm the information in this form about the project and project scholar</w:t>
            </w:r>
            <w:r w:rsidRPr="002A0C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:rsidR="000B0E9E" w:rsidRPr="002A0C4D" w:rsidRDefault="0035278C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  <w:szCs w:val="20"/>
              </w:rPr>
              <w:t>Signature</w:t>
            </w:r>
          </w:p>
        </w:tc>
      </w:tr>
      <w:tr w:rsidR="000B0E9E" w:rsidRPr="002A0C4D" w:rsidTr="008626DE">
        <w:trPr>
          <w:trHeight w:val="464"/>
        </w:trPr>
        <w:tc>
          <w:tcPr>
            <w:tcW w:w="7650" w:type="dxa"/>
            <w:gridSpan w:val="3"/>
            <w:vMerge/>
            <w:shd w:val="clear" w:color="auto" w:fill="auto"/>
          </w:tcPr>
          <w:p w:rsidR="000B0E9E" w:rsidRPr="002A0C4D" w:rsidRDefault="000B0E9E" w:rsidP="000B0E9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0B0E9E" w:rsidRPr="002A0C4D" w:rsidRDefault="000B0E9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35F72" w:rsidRPr="002A0C4D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2A0C4D" w:rsidRDefault="00B25542" w:rsidP="0013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RELEVANT PROJECT EVALUATION COMMISSION</w:t>
            </w:r>
            <w:r w:rsidR="007905DD"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DECISION</w:t>
            </w:r>
            <w:r w:rsidR="007905DD" w:rsidRPr="002A0C4D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  <w:vertAlign w:val="baseline"/>
              </w:rPr>
              <w:t xml:space="preserve"> </w:t>
            </w:r>
            <w:r w:rsidR="0087694A" w:rsidRPr="002A0C4D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135F72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135F72" w:rsidRPr="002A0C4D" w:rsidRDefault="007905DD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Meeting Date</w:t>
            </w:r>
          </w:p>
        </w:tc>
        <w:tc>
          <w:tcPr>
            <w:tcW w:w="2965" w:type="dxa"/>
            <w:vAlign w:val="center"/>
          </w:tcPr>
          <w:p w:rsidR="00135F72" w:rsidRPr="002A0C4D" w:rsidRDefault="00135F72" w:rsidP="0086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135F72" w:rsidRPr="002A0C4D" w:rsidRDefault="007905DD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Meeting Number</w:t>
            </w:r>
          </w:p>
        </w:tc>
        <w:tc>
          <w:tcPr>
            <w:tcW w:w="2806" w:type="dxa"/>
            <w:vAlign w:val="center"/>
          </w:tcPr>
          <w:p w:rsidR="00135F72" w:rsidRPr="002A0C4D" w:rsidRDefault="00135F72" w:rsidP="008626DE">
            <w:pPr>
              <w:rPr>
                <w:rFonts w:ascii="Times New Roman" w:hAnsi="Times New Roman" w:cs="Times New Roman"/>
              </w:rPr>
            </w:pPr>
          </w:p>
        </w:tc>
      </w:tr>
      <w:tr w:rsidR="00135F72" w:rsidRPr="002A0C4D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135F72" w:rsidRPr="002A0C4D" w:rsidRDefault="00DF5CD8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Decision No</w:t>
            </w:r>
          </w:p>
        </w:tc>
        <w:tc>
          <w:tcPr>
            <w:tcW w:w="2965" w:type="dxa"/>
            <w:vAlign w:val="center"/>
          </w:tcPr>
          <w:p w:rsidR="00135F72" w:rsidRPr="002A0C4D" w:rsidRDefault="00135F72" w:rsidP="0086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135F72" w:rsidRPr="002A0C4D" w:rsidRDefault="00DF5CD8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Proposed Scholarship Percentage</w:t>
            </w:r>
          </w:p>
        </w:tc>
        <w:tc>
          <w:tcPr>
            <w:tcW w:w="2806" w:type="dxa"/>
            <w:vAlign w:val="center"/>
          </w:tcPr>
          <w:p w:rsidR="00135F72" w:rsidRPr="002A0C4D" w:rsidRDefault="00135F72" w:rsidP="008626DE">
            <w:pPr>
              <w:rPr>
                <w:rFonts w:ascii="Times New Roman" w:hAnsi="Times New Roman" w:cs="Times New Roman"/>
              </w:rPr>
            </w:pPr>
          </w:p>
        </w:tc>
      </w:tr>
      <w:tr w:rsidR="00135F72" w:rsidRPr="002A0C4D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2A0C4D" w:rsidRDefault="00DF5CD8" w:rsidP="00135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4D">
              <w:rPr>
                <w:rFonts w:ascii="Times New Roman" w:hAnsi="Times New Roman" w:cs="Times New Roman"/>
                <w:b/>
                <w:sz w:val="20"/>
                <w:szCs w:val="20"/>
              </w:rPr>
              <w:t>RECTOR’S DECISION</w:t>
            </w:r>
            <w:r w:rsidR="0087694A" w:rsidRPr="002A0C4D">
              <w:rPr>
                <w:rStyle w:val="DipnotBavurusu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8626DE" w:rsidRPr="002A0C4D" w:rsidTr="008626DE">
        <w:trPr>
          <w:trHeight w:val="454"/>
        </w:trPr>
        <w:tc>
          <w:tcPr>
            <w:tcW w:w="10456" w:type="dxa"/>
            <w:gridSpan w:val="4"/>
            <w:vAlign w:val="center"/>
          </w:tcPr>
          <w:p w:rsidR="008626DE" w:rsidRPr="002A0C4D" w:rsidRDefault="008626DE" w:rsidP="008626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%..........</w:t>
            </w:r>
            <w:r w:rsidRPr="002A0C4D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="00DF5CD8" w:rsidRPr="002A0C4D">
              <w:rPr>
                <w:rFonts w:ascii="Times New Roman" w:hAnsi="Times New Roman" w:cs="Times New Roman"/>
                <w:b/>
                <w:sz w:val="18"/>
              </w:rPr>
              <w:t>scholarship percentage is appropriate.</w:t>
            </w:r>
          </w:p>
        </w:tc>
      </w:tr>
    </w:tbl>
    <w:p w:rsidR="00F20AA4" w:rsidRPr="002A0C4D" w:rsidRDefault="00F20AA4" w:rsidP="000B0E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3175"/>
        <w:gridCol w:w="3175"/>
      </w:tblGrid>
      <w:tr w:rsidR="00E05420" w:rsidRPr="002A0C4D" w:rsidTr="008626DE">
        <w:trPr>
          <w:trHeight w:val="454"/>
        </w:trPr>
        <w:tc>
          <w:tcPr>
            <w:tcW w:w="4106" w:type="dxa"/>
            <w:shd w:val="clear" w:color="auto" w:fill="9CC2E5" w:themeFill="accent1" w:themeFillTint="99"/>
            <w:vAlign w:val="center"/>
          </w:tcPr>
          <w:p w:rsidR="00E05420" w:rsidRPr="002A0C4D" w:rsidRDefault="003A6F16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NAME-</w:t>
            </w:r>
            <w:r w:rsidR="00DF5CD8" w:rsidRPr="002A0C4D">
              <w:rPr>
                <w:rFonts w:ascii="Times New Roman" w:hAnsi="Times New Roman" w:cs="Times New Roman"/>
                <w:b/>
                <w:sz w:val="18"/>
              </w:rPr>
              <w:t>SURNAME / TITLE</w:t>
            </w:r>
          </w:p>
        </w:tc>
        <w:tc>
          <w:tcPr>
            <w:tcW w:w="3175" w:type="dxa"/>
            <w:shd w:val="clear" w:color="auto" w:fill="9CC2E5" w:themeFill="accent1" w:themeFillTint="99"/>
            <w:vAlign w:val="center"/>
          </w:tcPr>
          <w:p w:rsidR="00E05420" w:rsidRPr="002A0C4D" w:rsidRDefault="00DF5CD8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3175" w:type="dxa"/>
            <w:shd w:val="clear" w:color="auto" w:fill="9CC2E5" w:themeFill="accent1" w:themeFillTint="99"/>
            <w:vAlign w:val="center"/>
          </w:tcPr>
          <w:p w:rsidR="00E05420" w:rsidRPr="002A0C4D" w:rsidRDefault="00DF5CD8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</w:tr>
      <w:tr w:rsidR="00E05420" w:rsidRPr="002A0C4D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Pr="002A0C4D" w:rsidRDefault="00E05420" w:rsidP="000D402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Seda JACOBS</w:t>
            </w:r>
            <w:r w:rsidRPr="002A0C4D">
              <w:rPr>
                <w:rFonts w:ascii="Times New Roman" w:hAnsi="Times New Roman" w:cs="Times New Roman"/>
                <w:sz w:val="18"/>
              </w:rPr>
              <w:t xml:space="preserve"> / </w:t>
            </w:r>
            <w:r w:rsidR="000D4028" w:rsidRPr="002A0C4D">
              <w:rPr>
                <w:rFonts w:ascii="Times New Roman" w:hAnsi="Times New Roman" w:cs="Times New Roman"/>
                <w:sz w:val="18"/>
              </w:rPr>
              <w:t>Director</w:t>
            </w:r>
            <w:r w:rsidR="000D4028" w:rsidRPr="002A0C4D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2A0C4D">
              <w:rPr>
                <w:rFonts w:ascii="Times New Roman" w:hAnsi="Times New Roman" w:cs="Times New Roman"/>
                <w:sz w:val="18"/>
              </w:rPr>
              <w:t>Proje</w:t>
            </w:r>
            <w:r w:rsidR="00566614">
              <w:rPr>
                <w:rFonts w:ascii="Times New Roman" w:hAnsi="Times New Roman" w:cs="Times New Roman"/>
                <w:sz w:val="18"/>
              </w:rPr>
              <w:t>ct</w:t>
            </w:r>
            <w:r w:rsidRPr="002A0C4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5CD8" w:rsidRPr="002A0C4D">
              <w:rPr>
                <w:rFonts w:ascii="Times New Roman" w:hAnsi="Times New Roman" w:cs="Times New Roman"/>
                <w:sz w:val="18"/>
              </w:rPr>
              <w:t>Support Office</w:t>
            </w:r>
            <w:r w:rsidRPr="002A0C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5420" w:rsidRPr="002A0C4D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Pr="002A0C4D" w:rsidRDefault="00E05420" w:rsidP="0045045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>Prof. Dr. Levent KANDİLLER</w:t>
            </w:r>
            <w:r w:rsidRPr="002A0C4D">
              <w:rPr>
                <w:rFonts w:ascii="Times New Roman" w:hAnsi="Times New Roman" w:cs="Times New Roman"/>
                <w:sz w:val="18"/>
              </w:rPr>
              <w:t xml:space="preserve"> /</w:t>
            </w:r>
            <w:r w:rsidR="00450458" w:rsidRPr="002A0C4D">
              <w:rPr>
                <w:rFonts w:ascii="Times New Roman" w:hAnsi="Times New Roman" w:cs="Times New Roman"/>
                <w:sz w:val="18"/>
              </w:rPr>
              <w:t xml:space="preserve"> Vice Rector</w:t>
            </w: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5420" w:rsidRPr="002A0C4D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Pr="002A0C4D" w:rsidRDefault="00E05420" w:rsidP="00DF5CD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A0C4D">
              <w:rPr>
                <w:rFonts w:ascii="Times New Roman" w:hAnsi="Times New Roman" w:cs="Times New Roman"/>
                <w:b/>
                <w:sz w:val="18"/>
              </w:rPr>
              <w:t xml:space="preserve">Prof. Dr. M. </w:t>
            </w:r>
            <w:proofErr w:type="spellStart"/>
            <w:r w:rsidRPr="002A0C4D">
              <w:rPr>
                <w:rFonts w:ascii="Times New Roman" w:hAnsi="Times New Roman" w:cs="Times New Roman"/>
                <w:b/>
                <w:sz w:val="18"/>
              </w:rPr>
              <w:t>Cemali</w:t>
            </w:r>
            <w:proofErr w:type="spellEnd"/>
            <w:r w:rsidRPr="002A0C4D">
              <w:rPr>
                <w:rFonts w:ascii="Times New Roman" w:hAnsi="Times New Roman" w:cs="Times New Roman"/>
                <w:b/>
                <w:sz w:val="18"/>
              </w:rPr>
              <w:t xml:space="preserve"> DİNÇER</w:t>
            </w:r>
            <w:r w:rsidRPr="002A0C4D">
              <w:rPr>
                <w:rFonts w:ascii="Times New Roman" w:hAnsi="Times New Roman" w:cs="Times New Roman"/>
                <w:sz w:val="18"/>
              </w:rPr>
              <w:t xml:space="preserve"> / </w:t>
            </w:r>
            <w:r w:rsidR="00DF5CD8" w:rsidRPr="002A0C4D">
              <w:rPr>
                <w:rFonts w:ascii="Times New Roman" w:hAnsi="Times New Roman" w:cs="Times New Roman"/>
                <w:sz w:val="18"/>
              </w:rPr>
              <w:t>Rector</w:t>
            </w: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Pr="002A0C4D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05420" w:rsidRPr="002A0C4D" w:rsidRDefault="00E05420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Pr="002A0C4D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Pr="002A0C4D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Pr="002A0C4D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22748" w:rsidRPr="00C55F09" w:rsidRDefault="005B24AE" w:rsidP="000227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GRADUATE PROJECT SCHOLARSHIP INFORMATION</w:t>
      </w:r>
    </w:p>
    <w:p w:rsidR="00004580" w:rsidRPr="00C55F09" w:rsidRDefault="00004580" w:rsidP="00022748">
      <w:pPr>
        <w:rPr>
          <w:rFonts w:ascii="Times New Roman" w:hAnsi="Times New Roman" w:cs="Times New Roman"/>
          <w:sz w:val="18"/>
          <w:szCs w:val="18"/>
        </w:rPr>
      </w:pPr>
      <w:r w:rsidRPr="00004580">
        <w:rPr>
          <w:rFonts w:ascii="Times New Roman" w:hAnsi="Times New Roman" w:cs="Times New Roman"/>
          <w:sz w:val="18"/>
          <w:szCs w:val="18"/>
        </w:rPr>
        <w:t xml:space="preserve">Graduate and PhD students with thesis status </w:t>
      </w:r>
      <w:r>
        <w:rPr>
          <w:rFonts w:ascii="Times New Roman" w:hAnsi="Times New Roman" w:cs="Times New Roman"/>
          <w:sz w:val="18"/>
          <w:szCs w:val="18"/>
        </w:rPr>
        <w:t>who work in</w:t>
      </w:r>
      <w:r w:rsidRPr="00004580">
        <w:rPr>
          <w:rFonts w:ascii="Times New Roman" w:hAnsi="Times New Roman" w:cs="Times New Roman"/>
          <w:sz w:val="18"/>
          <w:szCs w:val="18"/>
        </w:rPr>
        <w:t xml:space="preserve"> BAP and TUBITAK projects can apply to the graduate project scholarship. Only one scholarship </w:t>
      </w:r>
      <w:proofErr w:type="gramStart"/>
      <w:r w:rsidRPr="00004580">
        <w:rPr>
          <w:rFonts w:ascii="Times New Roman" w:hAnsi="Times New Roman" w:cs="Times New Roman"/>
          <w:sz w:val="18"/>
          <w:szCs w:val="18"/>
        </w:rPr>
        <w:t>is allocated</w:t>
      </w:r>
      <w:proofErr w:type="gramEnd"/>
      <w:r w:rsidRPr="00004580">
        <w:rPr>
          <w:rFonts w:ascii="Times New Roman" w:hAnsi="Times New Roman" w:cs="Times New Roman"/>
          <w:sz w:val="18"/>
          <w:szCs w:val="18"/>
        </w:rPr>
        <w:t xml:space="preserve"> to a project and students who are admitted to non-thesis master programs are not given a scholarship. The scholarship request form </w:t>
      </w:r>
      <w:proofErr w:type="gramStart"/>
      <w:r w:rsidRPr="00004580">
        <w:rPr>
          <w:rFonts w:ascii="Times New Roman" w:hAnsi="Times New Roman" w:cs="Times New Roman"/>
          <w:sz w:val="18"/>
          <w:szCs w:val="18"/>
        </w:rPr>
        <w:t>must be read</w:t>
      </w:r>
      <w:proofErr w:type="gramEnd"/>
      <w:r w:rsidRPr="00004580">
        <w:rPr>
          <w:rFonts w:ascii="Times New Roman" w:hAnsi="Times New Roman" w:cs="Times New Roman"/>
          <w:sz w:val="18"/>
          <w:szCs w:val="18"/>
        </w:rPr>
        <w:t xml:space="preserve"> in detail and must be completed carefully.</w:t>
      </w:r>
    </w:p>
    <w:p w:rsidR="00004580" w:rsidRPr="00C55F09" w:rsidRDefault="00004580" w:rsidP="00022748">
      <w:pPr>
        <w:rPr>
          <w:rFonts w:ascii="Times New Roman" w:hAnsi="Times New Roman" w:cs="Times New Roman"/>
          <w:sz w:val="18"/>
          <w:szCs w:val="18"/>
        </w:rPr>
      </w:pPr>
      <w:r w:rsidRPr="00004580">
        <w:rPr>
          <w:rFonts w:ascii="Times New Roman" w:hAnsi="Times New Roman" w:cs="Times New Roman"/>
          <w:sz w:val="18"/>
          <w:szCs w:val="18"/>
        </w:rPr>
        <w:t xml:space="preserve">The full scholarship value determined by the Board of Trustees at the beginning of each academic year is </w:t>
      </w:r>
      <w:r w:rsidR="00106A7B">
        <w:rPr>
          <w:rFonts w:ascii="Times New Roman" w:hAnsi="Times New Roman" w:cs="Times New Roman"/>
          <w:sz w:val="18"/>
          <w:szCs w:val="18"/>
        </w:rPr>
        <w:t>distributed</w:t>
      </w:r>
      <w:r w:rsidRPr="000045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4580">
        <w:rPr>
          <w:rFonts w:ascii="Times New Roman" w:hAnsi="Times New Roman" w:cs="Times New Roman"/>
          <w:sz w:val="18"/>
          <w:szCs w:val="18"/>
        </w:rPr>
        <w:t>as a result</w:t>
      </w:r>
      <w:proofErr w:type="gramEnd"/>
      <w:r w:rsidRPr="00004580">
        <w:rPr>
          <w:rFonts w:ascii="Times New Roman" w:hAnsi="Times New Roman" w:cs="Times New Roman"/>
          <w:sz w:val="18"/>
          <w:szCs w:val="18"/>
        </w:rPr>
        <w:t xml:space="preserve"> of the </w:t>
      </w:r>
      <w:r w:rsidR="00106A7B">
        <w:rPr>
          <w:rFonts w:ascii="Times New Roman" w:hAnsi="Times New Roman" w:cs="Times New Roman"/>
          <w:sz w:val="18"/>
          <w:szCs w:val="18"/>
        </w:rPr>
        <w:t xml:space="preserve">Project Evaluation Commission’s (PDK) </w:t>
      </w:r>
      <w:r w:rsidRPr="00004580">
        <w:rPr>
          <w:rFonts w:ascii="Times New Roman" w:hAnsi="Times New Roman" w:cs="Times New Roman"/>
          <w:sz w:val="18"/>
          <w:szCs w:val="18"/>
        </w:rPr>
        <w:t xml:space="preserve">evaluation </w:t>
      </w:r>
      <w:r w:rsidR="00106A7B">
        <w:rPr>
          <w:rFonts w:ascii="Times New Roman" w:hAnsi="Times New Roman" w:cs="Times New Roman"/>
          <w:sz w:val="18"/>
          <w:szCs w:val="18"/>
        </w:rPr>
        <w:t xml:space="preserve">based on </w:t>
      </w:r>
      <w:r w:rsidRPr="00004580">
        <w:rPr>
          <w:rFonts w:ascii="Times New Roman" w:hAnsi="Times New Roman" w:cs="Times New Roman"/>
          <w:sz w:val="18"/>
          <w:szCs w:val="18"/>
        </w:rPr>
        <w:t xml:space="preserve">the </w:t>
      </w:r>
      <w:r w:rsidR="00106A7B">
        <w:rPr>
          <w:rFonts w:ascii="Times New Roman" w:hAnsi="Times New Roman" w:cs="Times New Roman"/>
          <w:sz w:val="18"/>
          <w:szCs w:val="18"/>
        </w:rPr>
        <w:t xml:space="preserve">priority of </w:t>
      </w:r>
      <w:r w:rsidRPr="00004580">
        <w:rPr>
          <w:rFonts w:ascii="Times New Roman" w:hAnsi="Times New Roman" w:cs="Times New Roman"/>
          <w:sz w:val="18"/>
          <w:szCs w:val="18"/>
        </w:rPr>
        <w:t xml:space="preserve">criteria listed below, and according to the provisions of </w:t>
      </w:r>
      <w:proofErr w:type="spellStart"/>
      <w:r w:rsidRPr="00004580">
        <w:rPr>
          <w:rFonts w:ascii="Times New Roman" w:hAnsi="Times New Roman" w:cs="Times New Roman"/>
          <w:sz w:val="18"/>
          <w:szCs w:val="18"/>
        </w:rPr>
        <w:t>Yaşar</w:t>
      </w:r>
      <w:proofErr w:type="spellEnd"/>
      <w:r w:rsidRPr="00004580">
        <w:rPr>
          <w:rFonts w:ascii="Times New Roman" w:hAnsi="Times New Roman" w:cs="Times New Roman"/>
          <w:sz w:val="18"/>
          <w:szCs w:val="18"/>
        </w:rPr>
        <w:t xml:space="preserve"> University Graduate Education</w:t>
      </w:r>
      <w:r w:rsidR="00106A7B">
        <w:rPr>
          <w:rFonts w:ascii="Times New Roman" w:hAnsi="Times New Roman" w:cs="Times New Roman"/>
          <w:sz w:val="18"/>
          <w:szCs w:val="18"/>
        </w:rPr>
        <w:t xml:space="preserve">-Training Tuition </w:t>
      </w:r>
      <w:r w:rsidRPr="00004580">
        <w:rPr>
          <w:rFonts w:ascii="Times New Roman" w:hAnsi="Times New Roman" w:cs="Times New Roman"/>
          <w:sz w:val="18"/>
          <w:szCs w:val="18"/>
        </w:rPr>
        <w:t>Scholarship and Discount</w:t>
      </w:r>
      <w:r w:rsidR="00106A7B">
        <w:rPr>
          <w:rFonts w:ascii="Times New Roman" w:hAnsi="Times New Roman" w:cs="Times New Roman"/>
          <w:sz w:val="18"/>
          <w:szCs w:val="18"/>
        </w:rPr>
        <w:t xml:space="preserve"> Regulations</w:t>
      </w:r>
      <w:r w:rsidRPr="00004580">
        <w:rPr>
          <w:rFonts w:ascii="Times New Roman" w:hAnsi="Times New Roman" w:cs="Times New Roman"/>
          <w:sz w:val="18"/>
          <w:szCs w:val="18"/>
        </w:rPr>
        <w:t>. It is distributed at the rate</w:t>
      </w:r>
      <w:r w:rsidR="00106A7B">
        <w:rPr>
          <w:rFonts w:ascii="Times New Roman" w:hAnsi="Times New Roman" w:cs="Times New Roman"/>
          <w:sz w:val="18"/>
          <w:szCs w:val="18"/>
        </w:rPr>
        <w:t>s</w:t>
      </w:r>
      <w:r w:rsidRPr="00004580">
        <w:rPr>
          <w:rFonts w:ascii="Times New Roman" w:hAnsi="Times New Roman" w:cs="Times New Roman"/>
          <w:sz w:val="18"/>
          <w:szCs w:val="18"/>
        </w:rPr>
        <w:t xml:space="preserve"> of </w:t>
      </w:r>
      <w:r w:rsidR="0075202C">
        <w:rPr>
          <w:rFonts w:ascii="Times New Roman" w:hAnsi="Times New Roman" w:cs="Times New Roman"/>
          <w:sz w:val="18"/>
          <w:szCs w:val="18"/>
        </w:rPr>
        <w:t xml:space="preserve">25%, </w:t>
      </w:r>
      <w:r w:rsidR="00106A7B">
        <w:rPr>
          <w:rFonts w:ascii="Times New Roman" w:hAnsi="Times New Roman" w:cs="Times New Roman"/>
          <w:sz w:val="18"/>
          <w:szCs w:val="18"/>
        </w:rPr>
        <w:t>50</w:t>
      </w:r>
      <w:r w:rsidR="0075202C">
        <w:rPr>
          <w:rFonts w:ascii="Times New Roman" w:hAnsi="Times New Roman" w:cs="Times New Roman"/>
          <w:sz w:val="18"/>
          <w:szCs w:val="18"/>
        </w:rPr>
        <w:t>% and</w:t>
      </w:r>
      <w:r w:rsidR="00106A7B">
        <w:rPr>
          <w:rFonts w:ascii="Times New Roman" w:hAnsi="Times New Roman" w:cs="Times New Roman"/>
          <w:sz w:val="18"/>
          <w:szCs w:val="18"/>
        </w:rPr>
        <w:t xml:space="preserve"> </w:t>
      </w:r>
      <w:r w:rsidRPr="00004580">
        <w:rPr>
          <w:rFonts w:ascii="Times New Roman" w:hAnsi="Times New Roman" w:cs="Times New Roman"/>
          <w:sz w:val="18"/>
          <w:szCs w:val="18"/>
        </w:rPr>
        <w:t>100% and recommended by the PDK to the Scholarship Selection Board.</w:t>
      </w:r>
    </w:p>
    <w:p w:rsidR="00022748" w:rsidRPr="00C55F09" w:rsidRDefault="00106A7B" w:rsidP="00022748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Scholarship Distribution Criteria</w:t>
      </w:r>
      <w:r w:rsidR="00022748" w:rsidRPr="00C55F09">
        <w:rPr>
          <w:rFonts w:ascii="Times New Roman" w:hAnsi="Times New Roman" w:cs="Times New Roman"/>
          <w:sz w:val="18"/>
          <w:szCs w:val="18"/>
        </w:rPr>
        <w:t>: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1. To take part in BAP and TUBITAK projects,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2. Priority for PhD students,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3. Succe</w:t>
      </w:r>
      <w:r>
        <w:rPr>
          <w:rFonts w:ascii="Times New Roman" w:hAnsi="Times New Roman"/>
          <w:sz w:val="18"/>
          <w:szCs w:val="18"/>
        </w:rPr>
        <w:t>ss status of the student based</w:t>
      </w:r>
      <w:r w:rsidRPr="0075202C">
        <w:rPr>
          <w:rFonts w:ascii="Times New Roman" w:hAnsi="Times New Roman"/>
          <w:sz w:val="18"/>
          <w:szCs w:val="18"/>
        </w:rPr>
        <w:t xml:space="preserve"> on a GPA</w:t>
      </w:r>
      <w:r>
        <w:rPr>
          <w:rFonts w:ascii="Times New Roman" w:hAnsi="Times New Roman"/>
          <w:sz w:val="18"/>
          <w:szCs w:val="18"/>
        </w:rPr>
        <w:t>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4. The remaining period of the project in which the student takes part in the scope of the scholarship request,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5. Distribution of the quota allocated for the scholarship applications in the fall semester,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 xml:space="preserve">6. Dissemination of scholarships to </w:t>
      </w:r>
      <w:proofErr w:type="gramStart"/>
      <w:r w:rsidRPr="0075202C">
        <w:rPr>
          <w:rFonts w:ascii="Times New Roman" w:hAnsi="Times New Roman"/>
          <w:sz w:val="18"/>
          <w:szCs w:val="18"/>
        </w:rPr>
        <w:t>be distributed</w:t>
      </w:r>
      <w:proofErr w:type="gramEnd"/>
      <w:r w:rsidRPr="0075202C">
        <w:rPr>
          <w:rFonts w:ascii="Times New Roman" w:hAnsi="Times New Roman"/>
          <w:sz w:val="18"/>
          <w:szCs w:val="18"/>
        </w:rPr>
        <w:t xml:space="preserve"> to students from different faculties and departments,</w:t>
      </w:r>
    </w:p>
    <w:p w:rsidR="0075202C" w:rsidRPr="0075202C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7. The status of the student benefiting from other supports (current scholarship status, protocol reductions, university administrative staff discount, etc.),</w:t>
      </w:r>
    </w:p>
    <w:p w:rsidR="0075202C" w:rsidRPr="00C55F09" w:rsidRDefault="0075202C" w:rsidP="0075202C">
      <w:pPr>
        <w:pStyle w:val="ListeParagraf"/>
        <w:ind w:left="1068"/>
        <w:rPr>
          <w:rFonts w:ascii="Times New Roman" w:hAnsi="Times New Roman"/>
          <w:sz w:val="18"/>
          <w:szCs w:val="18"/>
        </w:rPr>
      </w:pPr>
      <w:r w:rsidRPr="0075202C">
        <w:rPr>
          <w:rFonts w:ascii="Times New Roman" w:hAnsi="Times New Roman"/>
          <w:sz w:val="18"/>
          <w:szCs w:val="18"/>
        </w:rPr>
        <w:t>8. Giving priority to</w:t>
      </w:r>
      <w:r>
        <w:rPr>
          <w:rFonts w:ascii="Times New Roman" w:hAnsi="Times New Roman"/>
          <w:sz w:val="18"/>
          <w:szCs w:val="18"/>
        </w:rPr>
        <w:t xml:space="preserve"> students</w:t>
      </w:r>
      <w:r w:rsidRPr="0075202C">
        <w:rPr>
          <w:rFonts w:ascii="Times New Roman" w:hAnsi="Times New Roman"/>
          <w:sz w:val="18"/>
          <w:szCs w:val="18"/>
        </w:rPr>
        <w:t xml:space="preserve"> in projects with high budget; however, prioritization </w:t>
      </w:r>
      <w:proofErr w:type="gramStart"/>
      <w:r w:rsidRPr="0075202C">
        <w:rPr>
          <w:rFonts w:ascii="Times New Roman" w:hAnsi="Times New Roman"/>
          <w:sz w:val="18"/>
          <w:szCs w:val="18"/>
        </w:rPr>
        <w:t>should be given</w:t>
      </w:r>
      <w:proofErr w:type="gramEnd"/>
      <w:r w:rsidRPr="0075202C">
        <w:rPr>
          <w:rFonts w:ascii="Times New Roman" w:hAnsi="Times New Roman"/>
          <w:sz w:val="18"/>
          <w:szCs w:val="18"/>
        </w:rPr>
        <w:t xml:space="preserve"> to students with a high-grade GPA if the difference between project budgets is less than 25%.</w:t>
      </w:r>
    </w:p>
    <w:p w:rsidR="00843785" w:rsidRPr="00C55F09" w:rsidRDefault="00843785" w:rsidP="00022748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3785">
        <w:rPr>
          <w:rFonts w:ascii="Times New Roman" w:hAnsi="Times New Roman" w:cs="Times New Roman"/>
          <w:sz w:val="18"/>
          <w:szCs w:val="18"/>
        </w:rPr>
        <w:t>After the final results of the applications for the graduate project scholarship hav</w:t>
      </w:r>
      <w:r>
        <w:rPr>
          <w:rFonts w:ascii="Times New Roman" w:hAnsi="Times New Roman" w:cs="Times New Roman"/>
          <w:sz w:val="18"/>
          <w:szCs w:val="18"/>
        </w:rPr>
        <w:t xml:space="preserve">e been notified to the project coordinators </w:t>
      </w:r>
      <w:r w:rsidRPr="00843785">
        <w:rPr>
          <w:rFonts w:ascii="Times New Roman" w:hAnsi="Times New Roman" w:cs="Times New Roman"/>
          <w:sz w:val="18"/>
          <w:szCs w:val="18"/>
        </w:rPr>
        <w:t>via the P</w:t>
      </w:r>
      <w:r>
        <w:rPr>
          <w:rFonts w:ascii="Times New Roman" w:hAnsi="Times New Roman" w:cs="Times New Roman"/>
          <w:sz w:val="18"/>
          <w:szCs w:val="18"/>
        </w:rPr>
        <w:t>roject Support Office (PDO)</w:t>
      </w:r>
      <w:r w:rsidRPr="00843785">
        <w:rPr>
          <w:rFonts w:ascii="Times New Roman" w:hAnsi="Times New Roman" w:cs="Times New Roman"/>
          <w:sz w:val="18"/>
          <w:szCs w:val="18"/>
        </w:rPr>
        <w:t xml:space="preserve">, the related forms will be forwarded to the Directorate of Financial Affairs </w:t>
      </w:r>
      <w:r>
        <w:rPr>
          <w:rFonts w:ascii="Times New Roman" w:hAnsi="Times New Roman" w:cs="Times New Roman"/>
          <w:sz w:val="18"/>
          <w:szCs w:val="18"/>
        </w:rPr>
        <w:t>and the Student Affairs Office by the PDO,</w:t>
      </w:r>
      <w:r w:rsidRPr="00843785">
        <w:rPr>
          <w:rFonts w:ascii="Times New Roman" w:hAnsi="Times New Roman" w:cs="Times New Roman"/>
          <w:sz w:val="18"/>
          <w:szCs w:val="18"/>
        </w:rPr>
        <w:t xml:space="preserve"> and all transactions related to the student registration will be done by the </w:t>
      </w:r>
      <w:r>
        <w:rPr>
          <w:rFonts w:ascii="Times New Roman" w:hAnsi="Times New Roman" w:cs="Times New Roman"/>
          <w:sz w:val="18"/>
          <w:szCs w:val="18"/>
        </w:rPr>
        <w:t xml:space="preserve">Student Affairs </w:t>
      </w:r>
      <w:r w:rsidRPr="00843785">
        <w:rPr>
          <w:rFonts w:ascii="Times New Roman" w:hAnsi="Times New Roman" w:cs="Times New Roman"/>
          <w:sz w:val="18"/>
          <w:szCs w:val="18"/>
        </w:rPr>
        <w:t>Office.</w:t>
      </w:r>
      <w:proofErr w:type="gramEnd"/>
    </w:p>
    <w:p w:rsidR="00022748" w:rsidRPr="00C55F09" w:rsidRDefault="00B437CD" w:rsidP="00022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Termination of the Project Scholarship</w:t>
      </w:r>
      <w:r w:rsidR="00022748" w:rsidRPr="00C55F09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022748" w:rsidRPr="00C55F0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43785" w:rsidRPr="00843785">
        <w:rPr>
          <w:rFonts w:ascii="Times New Roman" w:hAnsi="Times New Roman" w:cs="Times New Roman"/>
          <w:sz w:val="18"/>
          <w:szCs w:val="18"/>
        </w:rPr>
        <w:t xml:space="preserve">The scholarships of the project scholars </w:t>
      </w:r>
      <w:r w:rsidR="00843785">
        <w:rPr>
          <w:rFonts w:ascii="Times New Roman" w:hAnsi="Times New Roman" w:cs="Times New Roman"/>
          <w:sz w:val="18"/>
          <w:szCs w:val="18"/>
        </w:rPr>
        <w:t>with</w:t>
      </w:r>
      <w:r w:rsidR="009D0E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43785">
        <w:rPr>
          <w:rFonts w:ascii="Times New Roman" w:hAnsi="Times New Roman" w:cs="Times New Roman"/>
          <w:sz w:val="18"/>
          <w:szCs w:val="18"/>
        </w:rPr>
        <w:t>masters</w:t>
      </w:r>
      <w:proofErr w:type="spellEnd"/>
      <w:r w:rsidR="00843785">
        <w:rPr>
          <w:rFonts w:ascii="Times New Roman" w:hAnsi="Times New Roman" w:cs="Times New Roman"/>
          <w:sz w:val="18"/>
          <w:szCs w:val="18"/>
        </w:rPr>
        <w:t xml:space="preserve"> degree </w:t>
      </w:r>
      <w:proofErr w:type="gramStart"/>
      <w:r w:rsidR="00843785" w:rsidRPr="00843785">
        <w:rPr>
          <w:rFonts w:ascii="Times New Roman" w:hAnsi="Times New Roman" w:cs="Times New Roman"/>
          <w:sz w:val="18"/>
          <w:szCs w:val="18"/>
        </w:rPr>
        <w:t>who</w:t>
      </w:r>
      <w:r w:rsidR="00843785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="00843785">
        <w:rPr>
          <w:rFonts w:ascii="Times New Roman" w:hAnsi="Times New Roman" w:cs="Times New Roman"/>
          <w:sz w:val="18"/>
          <w:szCs w:val="18"/>
        </w:rPr>
        <w:t xml:space="preserve"> GPA are under 3.20 and</w:t>
      </w:r>
      <w:r w:rsidR="009D0E72">
        <w:rPr>
          <w:rFonts w:ascii="Times New Roman" w:hAnsi="Times New Roman" w:cs="Times New Roman"/>
          <w:sz w:val="18"/>
          <w:szCs w:val="18"/>
        </w:rPr>
        <w:t xml:space="preserve"> PhD</w:t>
      </w:r>
      <w:r w:rsidR="00843785">
        <w:rPr>
          <w:rFonts w:ascii="Times New Roman" w:hAnsi="Times New Roman" w:cs="Times New Roman"/>
          <w:sz w:val="18"/>
          <w:szCs w:val="18"/>
        </w:rPr>
        <w:t xml:space="preserve"> project scholars </w:t>
      </w:r>
      <w:r w:rsidR="009D0E72">
        <w:rPr>
          <w:rFonts w:ascii="Times New Roman" w:hAnsi="Times New Roman" w:cs="Times New Roman"/>
          <w:sz w:val="18"/>
          <w:szCs w:val="18"/>
        </w:rPr>
        <w:t xml:space="preserve">whose GPA are </w:t>
      </w:r>
      <w:r w:rsidR="00843785" w:rsidRPr="00843785">
        <w:rPr>
          <w:rFonts w:ascii="Times New Roman" w:hAnsi="Times New Roman" w:cs="Times New Roman"/>
          <w:sz w:val="18"/>
          <w:szCs w:val="18"/>
        </w:rPr>
        <w:t xml:space="preserve">under 3.50 </w:t>
      </w:r>
      <w:r w:rsidR="009D0E72">
        <w:rPr>
          <w:rFonts w:ascii="Times New Roman" w:hAnsi="Times New Roman" w:cs="Times New Roman"/>
          <w:sz w:val="18"/>
          <w:szCs w:val="18"/>
        </w:rPr>
        <w:t xml:space="preserve">at the end of the first academic year is terminated. </w:t>
      </w:r>
      <w:r w:rsidR="00843785" w:rsidRPr="00843785">
        <w:rPr>
          <w:rFonts w:ascii="Times New Roman" w:hAnsi="Times New Roman" w:cs="Times New Roman"/>
          <w:sz w:val="18"/>
          <w:szCs w:val="18"/>
        </w:rPr>
        <w:t xml:space="preserve">In addition, the scholarship </w:t>
      </w:r>
      <w:proofErr w:type="gramStart"/>
      <w:r w:rsidR="00843785" w:rsidRPr="00843785">
        <w:rPr>
          <w:rFonts w:ascii="Times New Roman" w:hAnsi="Times New Roman" w:cs="Times New Roman"/>
          <w:sz w:val="18"/>
          <w:szCs w:val="18"/>
        </w:rPr>
        <w:t>is terminated</w:t>
      </w:r>
      <w:proofErr w:type="gramEnd"/>
      <w:r w:rsidR="00843785" w:rsidRPr="00843785">
        <w:rPr>
          <w:rFonts w:ascii="Times New Roman" w:hAnsi="Times New Roman" w:cs="Times New Roman"/>
          <w:sz w:val="18"/>
          <w:szCs w:val="18"/>
        </w:rPr>
        <w:t xml:space="preserve"> </w:t>
      </w:r>
      <w:r w:rsidR="009D0E72">
        <w:rPr>
          <w:rFonts w:ascii="Times New Roman" w:hAnsi="Times New Roman" w:cs="Times New Roman"/>
          <w:sz w:val="18"/>
          <w:szCs w:val="18"/>
        </w:rPr>
        <w:t xml:space="preserve">if the project coordinator terminates the status of the project scholar </w:t>
      </w:r>
      <w:r w:rsidR="008204AA">
        <w:rPr>
          <w:rFonts w:ascii="Times New Roman" w:hAnsi="Times New Roman" w:cs="Times New Roman"/>
          <w:sz w:val="18"/>
          <w:szCs w:val="18"/>
        </w:rPr>
        <w:t xml:space="preserve">in the project </w:t>
      </w:r>
      <w:r w:rsidR="009D0E72">
        <w:rPr>
          <w:rFonts w:ascii="Times New Roman" w:hAnsi="Times New Roman" w:cs="Times New Roman"/>
          <w:sz w:val="18"/>
          <w:szCs w:val="18"/>
        </w:rPr>
        <w:t>due to his/her insufficient performance.</w:t>
      </w:r>
      <w:r w:rsidR="00843785" w:rsidRPr="00843785">
        <w:rPr>
          <w:rFonts w:ascii="Times New Roman" w:hAnsi="Times New Roman" w:cs="Times New Roman"/>
          <w:sz w:val="18"/>
          <w:szCs w:val="18"/>
        </w:rPr>
        <w:t xml:space="preserve"> Therefore, at the end of the first academic year, the project </w:t>
      </w:r>
      <w:r w:rsidR="009D0E72">
        <w:rPr>
          <w:rFonts w:ascii="Times New Roman" w:hAnsi="Times New Roman" w:cs="Times New Roman"/>
          <w:sz w:val="18"/>
          <w:szCs w:val="18"/>
        </w:rPr>
        <w:t>coordinator</w:t>
      </w:r>
      <w:r w:rsidR="00843785" w:rsidRPr="00843785">
        <w:rPr>
          <w:rFonts w:ascii="Times New Roman" w:hAnsi="Times New Roman" w:cs="Times New Roman"/>
          <w:sz w:val="18"/>
          <w:szCs w:val="18"/>
        </w:rPr>
        <w:t xml:space="preserve"> is obliged to communicate the transcripts of the students and their status in the project to the PDO in writing and inform the PDK about whether the scholarship conditions continue to </w:t>
      </w:r>
      <w:proofErr w:type="gramStart"/>
      <w:r w:rsidR="00843785" w:rsidRPr="00843785">
        <w:rPr>
          <w:rFonts w:ascii="Times New Roman" w:hAnsi="Times New Roman" w:cs="Times New Roman"/>
          <w:sz w:val="18"/>
          <w:szCs w:val="18"/>
        </w:rPr>
        <w:t>be provided</w:t>
      </w:r>
      <w:proofErr w:type="gramEnd"/>
      <w:r w:rsidR="00843785" w:rsidRPr="00843785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022748" w:rsidRPr="00C55F09" w:rsidRDefault="00022748" w:rsidP="00022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2748" w:rsidRPr="00C55F09" w:rsidRDefault="00022748" w:rsidP="00022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2748" w:rsidRDefault="00022748" w:rsidP="00022748">
      <w:pPr>
        <w:pBdr>
          <w:top w:val="single" w:sz="12" w:space="12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9299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2B2319">
        <w:rPr>
          <w:rFonts w:ascii="Times New Roman" w:hAnsi="Times New Roman" w:cs="Times New Roman"/>
          <w:sz w:val="18"/>
          <w:szCs w:val="18"/>
        </w:rPr>
        <w:t xml:space="preserve"> </w:t>
      </w:r>
      <w:r w:rsidR="005B24AE" w:rsidRPr="005B24AE">
        <w:rPr>
          <w:rFonts w:ascii="Times New Roman" w:hAnsi="Times New Roman" w:cs="Times New Roman"/>
          <w:sz w:val="18"/>
          <w:szCs w:val="18"/>
        </w:rPr>
        <w:t xml:space="preserve">I have read, understood and approved the Graduate Project Scholarship </w:t>
      </w:r>
      <w:r w:rsidR="005B24AE">
        <w:rPr>
          <w:rFonts w:ascii="Times New Roman" w:hAnsi="Times New Roman" w:cs="Times New Roman"/>
          <w:sz w:val="18"/>
          <w:szCs w:val="18"/>
        </w:rPr>
        <w:t xml:space="preserve">Form </w:t>
      </w:r>
      <w:r w:rsidR="00B437CD">
        <w:rPr>
          <w:rFonts w:ascii="Times New Roman" w:hAnsi="Times New Roman" w:cs="Times New Roman"/>
          <w:sz w:val="18"/>
          <w:szCs w:val="18"/>
        </w:rPr>
        <w:t>as the Project Coordinator</w:t>
      </w:r>
      <w:r w:rsidR="005B24AE" w:rsidRPr="005B24AE">
        <w:rPr>
          <w:rFonts w:ascii="Times New Roman" w:hAnsi="Times New Roman" w:cs="Times New Roman"/>
          <w:sz w:val="18"/>
          <w:szCs w:val="18"/>
        </w:rPr>
        <w:t>.</w:t>
      </w:r>
    </w:p>
    <w:p w:rsidR="00022748" w:rsidRPr="002B2319" w:rsidRDefault="00022748" w:rsidP="00022748">
      <w:pPr>
        <w:pBdr>
          <w:top w:val="single" w:sz="12" w:space="12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748" w:rsidRPr="002B2319" w:rsidRDefault="00022748" w:rsidP="0002274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2748" w:rsidRPr="00C55F09" w:rsidRDefault="00022748" w:rsidP="00022748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55F09">
        <w:rPr>
          <w:rFonts w:ascii="Times New Roman" w:hAnsi="Times New Roman"/>
          <w:b/>
          <w:sz w:val="20"/>
          <w:szCs w:val="20"/>
          <w:u w:val="single"/>
        </w:rPr>
        <w:t>PROJE</w:t>
      </w:r>
      <w:r w:rsidR="005B24AE">
        <w:rPr>
          <w:rFonts w:ascii="Times New Roman" w:hAnsi="Times New Roman"/>
          <w:b/>
          <w:sz w:val="20"/>
          <w:szCs w:val="20"/>
          <w:u w:val="single"/>
        </w:rPr>
        <w:t>CT COORDINATOR</w:t>
      </w:r>
      <w:r w:rsidRPr="00C55F09">
        <w:rPr>
          <w:rFonts w:ascii="Times New Roman" w:hAnsi="Times New Roman"/>
          <w:b/>
          <w:sz w:val="20"/>
          <w:szCs w:val="20"/>
          <w:u w:val="single"/>
        </w:rPr>
        <w:t xml:space="preserve">               </w:t>
      </w:r>
    </w:p>
    <w:p w:rsidR="00022748" w:rsidRPr="002B2319" w:rsidRDefault="005B24AE" w:rsidP="00022748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Name and Surname</w:t>
      </w:r>
      <w:r w:rsidR="00022748" w:rsidRPr="002B2319">
        <w:rPr>
          <w:rFonts w:ascii="Times New Roman" w:hAnsi="Times New Roman" w:cs="Times New Roman"/>
          <w:b/>
          <w:sz w:val="18"/>
          <w:szCs w:val="24"/>
        </w:rPr>
        <w:t xml:space="preserve">: </w:t>
      </w:r>
    </w:p>
    <w:p w:rsidR="00022748" w:rsidRPr="002B2319" w:rsidRDefault="005B24AE" w:rsidP="00022748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Related Academic/Administrative Unit</w:t>
      </w:r>
      <w:r w:rsidR="00022748" w:rsidRPr="002B2319">
        <w:rPr>
          <w:rFonts w:ascii="Times New Roman" w:hAnsi="Times New Roman" w:cs="Times New Roman"/>
          <w:b/>
          <w:sz w:val="18"/>
          <w:szCs w:val="24"/>
        </w:rPr>
        <w:t xml:space="preserve">: </w:t>
      </w:r>
    </w:p>
    <w:p w:rsidR="00022748" w:rsidRPr="002B2319" w:rsidRDefault="00022748" w:rsidP="00022748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Proje</w:t>
      </w:r>
      <w:r w:rsidR="005B24AE">
        <w:rPr>
          <w:rFonts w:ascii="Times New Roman" w:hAnsi="Times New Roman" w:cs="Times New Roman"/>
          <w:b/>
          <w:sz w:val="18"/>
          <w:szCs w:val="24"/>
        </w:rPr>
        <w:t>ct Number</w:t>
      </w:r>
      <w:r w:rsidRPr="002B2319">
        <w:rPr>
          <w:rFonts w:ascii="Times New Roman" w:hAnsi="Times New Roman" w:cs="Times New Roman"/>
          <w:b/>
          <w:sz w:val="18"/>
          <w:szCs w:val="24"/>
        </w:rPr>
        <w:t xml:space="preserve">: </w:t>
      </w:r>
    </w:p>
    <w:p w:rsidR="00022748" w:rsidRPr="002B2319" w:rsidRDefault="005B24AE" w:rsidP="00022748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Signature</w:t>
      </w:r>
      <w:r w:rsidR="00022748" w:rsidRPr="002B2319">
        <w:rPr>
          <w:rFonts w:ascii="Times New Roman" w:hAnsi="Times New Roman" w:cs="Times New Roman"/>
          <w:b/>
          <w:sz w:val="18"/>
          <w:szCs w:val="24"/>
        </w:rPr>
        <w:t>:</w:t>
      </w:r>
    </w:p>
    <w:p w:rsidR="00022748" w:rsidRPr="002B2319" w:rsidRDefault="005B24AE" w:rsidP="00022748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Date</w:t>
      </w:r>
      <w:r w:rsidR="00022748" w:rsidRPr="002B2319">
        <w:rPr>
          <w:rFonts w:ascii="Times New Roman" w:hAnsi="Times New Roman" w:cs="Times New Roman"/>
          <w:b/>
          <w:sz w:val="18"/>
          <w:szCs w:val="24"/>
        </w:rPr>
        <w:t>:</w:t>
      </w:r>
    </w:p>
    <w:p w:rsidR="00D11EB6" w:rsidRPr="002A0C4D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D11EB6" w:rsidRPr="002A0C4D" w:rsidSect="00F20AA4">
      <w:headerReference w:type="default" r:id="rId8"/>
      <w:footerReference w:type="default" r:id="rId9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22" w:rsidRDefault="00190422" w:rsidP="006734A9">
      <w:pPr>
        <w:spacing w:after="0" w:line="240" w:lineRule="auto"/>
      </w:pPr>
      <w:r>
        <w:separator/>
      </w:r>
    </w:p>
  </w:endnote>
  <w:endnote w:type="continuationSeparator" w:id="0">
    <w:p w:rsidR="00190422" w:rsidRDefault="00190422" w:rsidP="0067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7" w:rsidRPr="00E571F7" w:rsidRDefault="00022748">
    <w:pPr>
      <w:pStyle w:val="AltBilgi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Form Revision</w:t>
    </w:r>
    <w:r w:rsidR="000D4028">
      <w:rPr>
        <w:rFonts w:ascii="Times New Roman" w:hAnsi="Times New Roman" w:cs="Times New Roman"/>
        <w:i/>
        <w:sz w:val="16"/>
      </w:rPr>
      <w:t>: 06/02/2019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22" w:rsidRDefault="00190422" w:rsidP="006734A9">
      <w:pPr>
        <w:spacing w:after="0" w:line="240" w:lineRule="auto"/>
      </w:pPr>
      <w:r>
        <w:separator/>
      </w:r>
    </w:p>
  </w:footnote>
  <w:footnote w:type="continuationSeparator" w:id="0">
    <w:p w:rsidR="00190422" w:rsidRDefault="00190422" w:rsidP="006734A9">
      <w:pPr>
        <w:spacing w:after="0" w:line="240" w:lineRule="auto"/>
      </w:pPr>
      <w:r>
        <w:continuationSeparator/>
      </w:r>
    </w:p>
  </w:footnote>
  <w:footnote w:id="1">
    <w:p w:rsidR="00160A7B" w:rsidRPr="00F422C2" w:rsidRDefault="00160A7B" w:rsidP="00666418">
      <w:pPr>
        <w:pStyle w:val="DipnotMetni"/>
        <w:tabs>
          <w:tab w:val="left" w:pos="3479"/>
        </w:tabs>
        <w:rPr>
          <w:rFonts w:ascii="Times New Roman" w:hAnsi="Times New Roman" w:cs="Times New Roman"/>
          <w:color w:val="FF0000"/>
          <w:sz w:val="18"/>
          <w:szCs w:val="22"/>
        </w:rPr>
      </w:pPr>
      <w:r w:rsidRPr="00F422C2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</w:t>
      </w:r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If</w:t>
      </w:r>
      <w:r w:rsidR="00F422C2">
        <w:rPr>
          <w:rFonts w:ascii="Times New Roman" w:hAnsi="Times New Roman" w:cs="Times New Roman"/>
          <w:color w:val="FF0000"/>
          <w:sz w:val="18"/>
          <w:szCs w:val="22"/>
        </w:rPr>
        <w:t xml:space="preserve"> the p</w:t>
      </w:r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roject is</w:t>
      </w:r>
      <w:r w:rsidR="00F422C2">
        <w:rPr>
          <w:rFonts w:ascii="Times New Roman" w:hAnsi="Times New Roman" w:cs="Times New Roman"/>
          <w:color w:val="FF0000"/>
          <w:sz w:val="18"/>
          <w:szCs w:val="22"/>
        </w:rPr>
        <w:t xml:space="preserve"> a</w:t>
      </w:r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BAP Project, </w:t>
      </w:r>
      <w:proofErr w:type="gramStart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project date of start and date of completion </w:t>
      </w:r>
      <w:r w:rsidR="00F422C2">
        <w:rPr>
          <w:rFonts w:ascii="Times New Roman" w:hAnsi="Times New Roman" w:cs="Times New Roman"/>
          <w:color w:val="FF0000"/>
          <w:sz w:val="18"/>
          <w:szCs w:val="22"/>
        </w:rPr>
        <w:t xml:space="preserve">will be </w:t>
      </w:r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filled by the Project Support Office</w:t>
      </w:r>
      <w:proofErr w:type="gramEnd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.</w:t>
      </w:r>
    </w:p>
  </w:footnote>
  <w:footnote w:id="2">
    <w:p w:rsidR="0087694A" w:rsidRPr="00F422C2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422C2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</w:t>
      </w:r>
      <w:proofErr w:type="gramStart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Indicated sections must be filled by the Student Affairs Manager</w:t>
      </w:r>
      <w:proofErr w:type="gramEnd"/>
      <w:r w:rsidRPr="00F422C2">
        <w:rPr>
          <w:rFonts w:ascii="Times New Roman" w:hAnsi="Times New Roman" w:cs="Times New Roman"/>
          <w:color w:val="FF0000"/>
          <w:sz w:val="18"/>
          <w:szCs w:val="22"/>
        </w:rPr>
        <w:t>.</w:t>
      </w:r>
    </w:p>
  </w:footnote>
  <w:footnote w:id="3">
    <w:p w:rsidR="0087694A" w:rsidRPr="00F422C2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422C2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</w:t>
      </w:r>
      <w:proofErr w:type="gramStart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Indicated sections must be filled by the Project Coordinator</w:t>
      </w:r>
      <w:proofErr w:type="gramEnd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.</w:t>
      </w:r>
    </w:p>
  </w:footnote>
  <w:footnote w:id="4">
    <w:p w:rsidR="0087694A" w:rsidRPr="00F422C2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422C2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</w:t>
      </w:r>
      <w:proofErr w:type="gramStart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Indicated sections must be filled by the Project Support Office</w:t>
      </w:r>
      <w:proofErr w:type="gramEnd"/>
      <w:r w:rsidR="00F422C2">
        <w:rPr>
          <w:rFonts w:ascii="Times New Roman" w:hAnsi="Times New Roman" w:cs="Times New Roman"/>
          <w:color w:val="FF0000"/>
          <w:sz w:val="18"/>
          <w:szCs w:val="22"/>
        </w:rPr>
        <w:t>.</w:t>
      </w:r>
    </w:p>
  </w:footnote>
  <w:footnote w:id="5">
    <w:p w:rsidR="0087694A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422C2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 xml:space="preserve"> </w:t>
      </w:r>
      <w:proofErr w:type="gramStart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Indicated sections must be filled by the Rector</w:t>
      </w:r>
      <w:proofErr w:type="gramEnd"/>
      <w:r w:rsidR="00666418" w:rsidRPr="00F422C2">
        <w:rPr>
          <w:rFonts w:ascii="Times New Roman" w:hAnsi="Times New Roman" w:cs="Times New Roman"/>
          <w:color w:val="FF0000"/>
          <w:sz w:val="18"/>
          <w:szCs w:val="22"/>
        </w:rPr>
        <w:t>.</w:t>
      </w:r>
    </w:p>
    <w:p w:rsidR="00022748" w:rsidRDefault="00022748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</w:p>
    <w:p w:rsidR="000D4028" w:rsidRDefault="000D4028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9" w:rsidRDefault="006734A9" w:rsidP="006734A9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18E6D971" wp14:editId="6B30956C">
          <wp:extent cx="566383" cy="578695"/>
          <wp:effectExtent l="0" t="0" r="5715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5" cy="58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A9" w:rsidRPr="00F20AA4" w:rsidRDefault="006734A9" w:rsidP="00F20AA4">
    <w:pPr>
      <w:pStyle w:val="stBilgi"/>
      <w:jc w:val="center"/>
      <w:rPr>
        <w:rFonts w:ascii="Times New Roman" w:hAnsi="Times New Roman" w:cs="Times New Roman"/>
        <w:b/>
        <w:noProof/>
      </w:rPr>
    </w:pPr>
    <w:r w:rsidRPr="006734A9">
      <w:rPr>
        <w:rFonts w:ascii="Times New Roman" w:hAnsi="Times New Roman" w:cs="Times New Roman"/>
        <w:b/>
        <w:noProof/>
      </w:rPr>
      <w:t>T.C.</w:t>
    </w:r>
  </w:p>
  <w:p w:rsidR="00F1021E" w:rsidRDefault="00F1021E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YASAR UNIVERSITY</w:t>
    </w:r>
  </w:p>
  <w:p w:rsidR="00E571F7" w:rsidRDefault="000563A9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 xml:space="preserve">GRADUATE </w:t>
    </w:r>
    <w:r w:rsidR="00691D8C">
      <w:rPr>
        <w:rFonts w:ascii="Times New Roman" w:hAnsi="Times New Roman" w:cs="Times New Roman"/>
        <w:b/>
        <w:noProof/>
      </w:rPr>
      <w:t xml:space="preserve">PROJECT </w:t>
    </w:r>
    <w:r>
      <w:rPr>
        <w:rFonts w:ascii="Times New Roman" w:hAnsi="Times New Roman" w:cs="Times New Roman"/>
        <w:b/>
        <w:noProof/>
      </w:rPr>
      <w:t>SCHOLARSHIP REQUEST FORM</w:t>
    </w:r>
  </w:p>
  <w:p w:rsidR="000563A9" w:rsidRDefault="000563A9" w:rsidP="00E571F7">
    <w:pPr>
      <w:pStyle w:val="stBilgi"/>
      <w:jc w:val="center"/>
      <w:rPr>
        <w:rFonts w:ascii="Times New Roman" w:hAnsi="Times New Roman" w:cs="Times New Roman"/>
        <w:b/>
        <w:noProof/>
      </w:rPr>
    </w:pPr>
  </w:p>
  <w:p w:rsidR="000563A9" w:rsidRPr="00E571F7" w:rsidRDefault="000563A9" w:rsidP="00E571F7">
    <w:pPr>
      <w:pStyle w:val="stBilgi"/>
      <w:jc w:val="center"/>
      <w:rPr>
        <w:rFonts w:ascii="Times New Roman" w:hAnsi="Times New Roman" w:cs="Times New Roman"/>
        <w:b/>
        <w:noProof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462"/>
    <w:multiLevelType w:val="hybridMultilevel"/>
    <w:tmpl w:val="0D4EB854"/>
    <w:lvl w:ilvl="0" w:tplc="FD6A7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9"/>
    <w:rsid w:val="00004580"/>
    <w:rsid w:val="00022748"/>
    <w:rsid w:val="000268DD"/>
    <w:rsid w:val="000563A9"/>
    <w:rsid w:val="000B0E9E"/>
    <w:rsid w:val="000D4028"/>
    <w:rsid w:val="000E799B"/>
    <w:rsid w:val="00106A7B"/>
    <w:rsid w:val="00135F72"/>
    <w:rsid w:val="00154A9D"/>
    <w:rsid w:val="00160A7B"/>
    <w:rsid w:val="00190422"/>
    <w:rsid w:val="00202C75"/>
    <w:rsid w:val="00237B29"/>
    <w:rsid w:val="00292267"/>
    <w:rsid w:val="002A0C4D"/>
    <w:rsid w:val="002D38F4"/>
    <w:rsid w:val="0035278C"/>
    <w:rsid w:val="00395D3A"/>
    <w:rsid w:val="00396E93"/>
    <w:rsid w:val="003A6F16"/>
    <w:rsid w:val="003E1D39"/>
    <w:rsid w:val="00450458"/>
    <w:rsid w:val="00475ECF"/>
    <w:rsid w:val="005159B3"/>
    <w:rsid w:val="0052591B"/>
    <w:rsid w:val="00566614"/>
    <w:rsid w:val="00571930"/>
    <w:rsid w:val="005B24AE"/>
    <w:rsid w:val="00604D8D"/>
    <w:rsid w:val="0065234C"/>
    <w:rsid w:val="00666418"/>
    <w:rsid w:val="006734A9"/>
    <w:rsid w:val="00684A56"/>
    <w:rsid w:val="00691D8C"/>
    <w:rsid w:val="0069289A"/>
    <w:rsid w:val="0071176D"/>
    <w:rsid w:val="00741CE4"/>
    <w:rsid w:val="0075202C"/>
    <w:rsid w:val="0077122F"/>
    <w:rsid w:val="007905DD"/>
    <w:rsid w:val="007C443F"/>
    <w:rsid w:val="008204AA"/>
    <w:rsid w:val="00834A0C"/>
    <w:rsid w:val="00843785"/>
    <w:rsid w:val="00862510"/>
    <w:rsid w:val="008626DE"/>
    <w:rsid w:val="008716C5"/>
    <w:rsid w:val="0087694A"/>
    <w:rsid w:val="00893DC3"/>
    <w:rsid w:val="008A0426"/>
    <w:rsid w:val="008B4A79"/>
    <w:rsid w:val="008E37F8"/>
    <w:rsid w:val="009D0E72"/>
    <w:rsid w:val="009D3871"/>
    <w:rsid w:val="009D59C9"/>
    <w:rsid w:val="009E0EBC"/>
    <w:rsid w:val="00AE3720"/>
    <w:rsid w:val="00B25542"/>
    <w:rsid w:val="00B30AAA"/>
    <w:rsid w:val="00B437CD"/>
    <w:rsid w:val="00BF7222"/>
    <w:rsid w:val="00C17AC7"/>
    <w:rsid w:val="00CD64D8"/>
    <w:rsid w:val="00CE7C89"/>
    <w:rsid w:val="00D11EB6"/>
    <w:rsid w:val="00D32F81"/>
    <w:rsid w:val="00DB73D1"/>
    <w:rsid w:val="00DC7213"/>
    <w:rsid w:val="00DD3296"/>
    <w:rsid w:val="00DF5CD8"/>
    <w:rsid w:val="00E05420"/>
    <w:rsid w:val="00E35857"/>
    <w:rsid w:val="00E50795"/>
    <w:rsid w:val="00E53259"/>
    <w:rsid w:val="00E551EC"/>
    <w:rsid w:val="00E571F7"/>
    <w:rsid w:val="00EC77AD"/>
    <w:rsid w:val="00F1021E"/>
    <w:rsid w:val="00F20AA4"/>
    <w:rsid w:val="00F422C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2CA5"/>
  <w15:chartTrackingRefBased/>
  <w15:docId w15:val="{F36EEEDA-2F3C-4899-96F9-8208AEB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4A9"/>
  </w:style>
  <w:style w:type="paragraph" w:styleId="AltBilgi">
    <w:name w:val="footer"/>
    <w:basedOn w:val="Normal"/>
    <w:link w:val="Al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4A9"/>
  </w:style>
  <w:style w:type="table" w:styleId="TabloKlavuzu">
    <w:name w:val="Table Grid"/>
    <w:basedOn w:val="NormalTablo"/>
    <w:uiPriority w:val="39"/>
    <w:rsid w:val="0067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571F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571F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571F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7694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7694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7694A"/>
    <w:rPr>
      <w:vertAlign w:val="superscript"/>
    </w:rPr>
  </w:style>
  <w:style w:type="paragraph" w:styleId="ListeParagraf">
    <w:name w:val="List Paragraph"/>
    <w:basedOn w:val="Normal"/>
    <w:uiPriority w:val="34"/>
    <w:qFormat/>
    <w:rsid w:val="00D11EB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B1DA-6327-43F4-B5EA-BC34FA1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Yıldırım</dc:creator>
  <cp:keywords/>
  <dc:description/>
  <cp:lastModifiedBy>Seda Jacobs</cp:lastModifiedBy>
  <cp:revision>59</cp:revision>
  <cp:lastPrinted>2018-07-19T13:38:00Z</cp:lastPrinted>
  <dcterms:created xsi:type="dcterms:W3CDTF">2018-07-09T08:26:00Z</dcterms:created>
  <dcterms:modified xsi:type="dcterms:W3CDTF">2019-02-13T10:15:00Z</dcterms:modified>
</cp:coreProperties>
</file>